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07" w:rsidRPr="00F71F3A" w:rsidRDefault="00EC7F07" w:rsidP="00EC7F0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8" style="position:absolute;left:0;text-align:left;margin-left:349.8pt;margin-top:-11.95pt;width:136.85pt;height:72.05pt;z-index:251658240;mso-position-horizontal-relative:page" o:allowincell="f" filled="f" stroked="f" strokeweight="4pt">
            <v:textbox inset="1pt,1pt,1pt,1pt">
              <w:txbxContent>
                <w:p w:rsidR="00EC7F07" w:rsidRDefault="00EC7F07" w:rsidP="00EC7F07">
                  <w:pPr>
                    <w:jc w:val="right"/>
                    <w:rPr>
                      <w:i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 w:rsidRPr="00F71F3A">
        <w:rPr>
          <w:noProof/>
          <w:sz w:val="28"/>
          <w:szCs w:val="28"/>
        </w:rPr>
        <w:drawing>
          <wp:inline distT="0" distB="0" distL="0" distR="0">
            <wp:extent cx="5588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07" w:rsidRPr="00F465BF" w:rsidRDefault="00EC7F07" w:rsidP="00EC7F07">
      <w:pPr>
        <w:jc w:val="center"/>
        <w:rPr>
          <w:b/>
        </w:rPr>
      </w:pPr>
      <w:r w:rsidRPr="00F465BF">
        <w:rPr>
          <w:b/>
        </w:rPr>
        <w:t>Российская Федерация</w:t>
      </w:r>
    </w:p>
    <w:p w:rsidR="00EC7F07" w:rsidRPr="00F465BF" w:rsidRDefault="00EC7F07" w:rsidP="00EC7F07">
      <w:pPr>
        <w:ind w:left="1080" w:right="960"/>
        <w:jc w:val="center"/>
        <w:rPr>
          <w:b/>
        </w:rPr>
      </w:pPr>
      <w:r w:rsidRPr="00F465BF">
        <w:rPr>
          <w:b/>
        </w:rPr>
        <w:t>Ростовской области</w:t>
      </w:r>
    </w:p>
    <w:p w:rsidR="00EC7F07" w:rsidRPr="00F465BF" w:rsidRDefault="00EC7F07" w:rsidP="00EC7F07">
      <w:pPr>
        <w:ind w:left="1080" w:right="960"/>
        <w:jc w:val="center"/>
        <w:rPr>
          <w:b/>
        </w:rPr>
      </w:pPr>
      <w:r w:rsidRPr="00F465BF">
        <w:rPr>
          <w:b/>
        </w:rPr>
        <w:t>Заветинский район</w:t>
      </w:r>
    </w:p>
    <w:p w:rsidR="00EC7F07" w:rsidRPr="00F71F3A" w:rsidRDefault="00EC7F07" w:rsidP="00EC7F07">
      <w:pPr>
        <w:jc w:val="center"/>
        <w:rPr>
          <w:sz w:val="32"/>
          <w:szCs w:val="32"/>
        </w:rPr>
      </w:pPr>
      <w:r w:rsidRPr="00F71F3A">
        <w:rPr>
          <w:sz w:val="32"/>
          <w:szCs w:val="32"/>
        </w:rPr>
        <w:t>муниципальное образование «Фоминское сельское поселение»</w:t>
      </w:r>
    </w:p>
    <w:p w:rsidR="00EC7F07" w:rsidRPr="00F71F3A" w:rsidRDefault="00EC7F07" w:rsidP="00EC7F07">
      <w:pPr>
        <w:ind w:left="1080" w:right="960"/>
        <w:jc w:val="center"/>
        <w:rPr>
          <w:sz w:val="32"/>
          <w:szCs w:val="32"/>
        </w:rPr>
      </w:pPr>
      <w:r w:rsidRPr="00F71F3A">
        <w:rPr>
          <w:sz w:val="32"/>
          <w:szCs w:val="32"/>
        </w:rPr>
        <w:t>Администрация Фоминского сельского поселения</w:t>
      </w:r>
    </w:p>
    <w:p w:rsidR="00D524E7" w:rsidRDefault="00D524E7">
      <w:pPr>
        <w:jc w:val="both"/>
        <w:rPr>
          <w:b/>
          <w:sz w:val="48"/>
        </w:rPr>
      </w:pPr>
    </w:p>
    <w:p w:rsidR="00D524E7" w:rsidRDefault="00D524E7">
      <w:pPr>
        <w:pStyle w:val="6"/>
      </w:pPr>
      <w:r>
        <w:t>Постановление</w:t>
      </w:r>
    </w:p>
    <w:p w:rsidR="00EB4F6A" w:rsidRPr="0084146A" w:rsidRDefault="00EB4F6A">
      <w:pPr>
        <w:jc w:val="center"/>
        <w:rPr>
          <w:sz w:val="28"/>
          <w:szCs w:val="28"/>
        </w:rPr>
      </w:pPr>
    </w:p>
    <w:p w:rsidR="00D524E7" w:rsidRPr="007D67C3" w:rsidRDefault="00D524E7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 xml:space="preserve">№ </w:t>
      </w:r>
      <w:r w:rsidR="00EC7F07">
        <w:rPr>
          <w:sz w:val="28"/>
          <w:szCs w:val="28"/>
        </w:rPr>
        <w:t>5</w:t>
      </w:r>
    </w:p>
    <w:p w:rsidR="00D524E7" w:rsidRPr="00A46094" w:rsidRDefault="00D524E7">
      <w:pPr>
        <w:jc w:val="both"/>
        <w:rPr>
          <w:sz w:val="22"/>
          <w:szCs w:val="22"/>
        </w:rPr>
      </w:pPr>
    </w:p>
    <w:p w:rsidR="00D524E7" w:rsidRPr="00A46094" w:rsidRDefault="00D524E7">
      <w:pPr>
        <w:jc w:val="both"/>
        <w:rPr>
          <w:sz w:val="22"/>
          <w:szCs w:val="22"/>
        </w:rPr>
      </w:pPr>
    </w:p>
    <w:p w:rsidR="00D524E7" w:rsidRDefault="00FC4C04" w:rsidP="00EC7F07">
      <w:pPr>
        <w:rPr>
          <w:sz w:val="28"/>
          <w:szCs w:val="28"/>
        </w:rPr>
      </w:pPr>
      <w:r>
        <w:rPr>
          <w:sz w:val="28"/>
          <w:szCs w:val="28"/>
        </w:rPr>
        <w:t>25.01.2011</w:t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EC7F07">
        <w:rPr>
          <w:sz w:val="28"/>
          <w:szCs w:val="28"/>
        </w:rPr>
        <w:t xml:space="preserve">                    </w:t>
      </w:r>
      <w:r w:rsidR="008227A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8227AF">
        <w:rPr>
          <w:sz w:val="28"/>
          <w:szCs w:val="28"/>
        </w:rPr>
        <w:t xml:space="preserve">  </w:t>
      </w:r>
      <w:r w:rsidR="00EC7F07">
        <w:rPr>
          <w:sz w:val="28"/>
          <w:szCs w:val="28"/>
        </w:rPr>
        <w:t>х.Фомин</w:t>
      </w:r>
    </w:p>
    <w:p w:rsidR="00EB4F6A" w:rsidRPr="00EB4F6A" w:rsidRDefault="00EB4F6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677"/>
      </w:tblGrid>
      <w:tr w:rsidR="00085275" w:rsidRPr="008227A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032" w:type="dxa"/>
          </w:tcPr>
          <w:p w:rsidR="00085275" w:rsidRPr="008B6FF7" w:rsidRDefault="00FB6F93" w:rsidP="00EC7F07">
            <w:pPr>
              <w:rPr>
                <w:sz w:val="28"/>
                <w:szCs w:val="28"/>
              </w:rPr>
            </w:pPr>
            <w:r w:rsidRPr="00FB6F93">
              <w:rPr>
                <w:sz w:val="28"/>
                <w:szCs w:val="28"/>
              </w:rPr>
              <w:t>Об утверждении Порядка разработки и утверждения административных регламентов по предоставлению муниципальных услуг</w:t>
            </w:r>
            <w:r>
              <w:rPr>
                <w:sz w:val="28"/>
                <w:szCs w:val="28"/>
              </w:rPr>
              <w:t xml:space="preserve"> </w:t>
            </w:r>
            <w:r w:rsidRPr="00FB6F93">
              <w:rPr>
                <w:sz w:val="28"/>
                <w:szCs w:val="28"/>
              </w:rPr>
              <w:t xml:space="preserve">Администрации </w:t>
            </w:r>
            <w:r w:rsidR="00EC7F07">
              <w:rPr>
                <w:sz w:val="28"/>
                <w:szCs w:val="28"/>
              </w:rPr>
              <w:t>Фоминского сельского поселения</w:t>
            </w:r>
            <w:r w:rsidRPr="00FB6F93">
              <w:rPr>
                <w:sz w:val="28"/>
                <w:szCs w:val="28"/>
              </w:rPr>
              <w:t xml:space="preserve">, муниципальными и иными организациями и учреждениями </w:t>
            </w:r>
            <w:r w:rsidR="00EC7F0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677" w:type="dxa"/>
          </w:tcPr>
          <w:p w:rsidR="00085275" w:rsidRPr="008227AF" w:rsidRDefault="00085275" w:rsidP="009850FD">
            <w:pPr>
              <w:rPr>
                <w:sz w:val="28"/>
                <w:szCs w:val="28"/>
              </w:rPr>
            </w:pPr>
          </w:p>
        </w:tc>
      </w:tr>
    </w:tbl>
    <w:p w:rsidR="00FB6F93" w:rsidRDefault="00FB6F93" w:rsidP="00FB6F93">
      <w:pPr>
        <w:ind w:firstLine="709"/>
        <w:jc w:val="both"/>
        <w:rPr>
          <w:sz w:val="28"/>
          <w:szCs w:val="28"/>
        </w:rPr>
      </w:pP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В соответствии с Федеральным законом от 27 июля 2010 года </w:t>
      </w:r>
      <w:r>
        <w:rPr>
          <w:sz w:val="28"/>
          <w:szCs w:val="28"/>
        </w:rPr>
        <w:t>№</w:t>
      </w:r>
      <w:r w:rsidRPr="00FB6F93">
        <w:rPr>
          <w:sz w:val="28"/>
          <w:szCs w:val="28"/>
        </w:rPr>
        <w:t xml:space="preserve"> 210-ФЗ «Об организации предоставления государственных и муниципальных услуг» и в целях повышения эффективности реализации мероприятий административной реформы в муниципальном образовании «</w:t>
      </w:r>
      <w:r w:rsidR="00EC7F07">
        <w:rPr>
          <w:sz w:val="28"/>
          <w:szCs w:val="28"/>
        </w:rPr>
        <w:t>Фоминское сельское поселение</w:t>
      </w:r>
      <w:r w:rsidRPr="00FB6F93">
        <w:rPr>
          <w:sz w:val="28"/>
          <w:szCs w:val="28"/>
        </w:rPr>
        <w:t xml:space="preserve">» </w:t>
      </w:r>
    </w:p>
    <w:p w:rsidR="00FB6F93" w:rsidRPr="005F13A6" w:rsidRDefault="00FB6F93" w:rsidP="00FB6F93">
      <w:pPr>
        <w:jc w:val="both"/>
        <w:rPr>
          <w:sz w:val="16"/>
          <w:szCs w:val="16"/>
        </w:rPr>
      </w:pPr>
    </w:p>
    <w:p w:rsidR="00FB6F93" w:rsidRPr="00FB6F93" w:rsidRDefault="00FB6F93" w:rsidP="00FB6F93">
      <w:pPr>
        <w:jc w:val="center"/>
        <w:rPr>
          <w:sz w:val="28"/>
          <w:szCs w:val="28"/>
        </w:rPr>
      </w:pPr>
      <w:r w:rsidRPr="00FB6F93">
        <w:rPr>
          <w:sz w:val="28"/>
          <w:szCs w:val="28"/>
        </w:rPr>
        <w:t>ПОСТАНОВЛЯЮ: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1. Утвердить Порядок разработки и утверждения административных регламентов по предоставлению муниципальных услуг Администрации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 xml:space="preserve">, муниципальными и иными организациями и учреждениями </w:t>
      </w:r>
      <w:r w:rsidR="008A67DE">
        <w:rPr>
          <w:sz w:val="28"/>
          <w:szCs w:val="28"/>
        </w:rPr>
        <w:t>сельского поселения</w:t>
      </w:r>
      <w:r w:rsidRPr="00FB6F93">
        <w:rPr>
          <w:sz w:val="28"/>
          <w:szCs w:val="28"/>
        </w:rPr>
        <w:t xml:space="preserve"> (далее – Порядок) согласно приложению.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2. </w:t>
      </w:r>
      <w:r w:rsidR="00FC4C04">
        <w:rPr>
          <w:sz w:val="28"/>
          <w:szCs w:val="28"/>
        </w:rPr>
        <w:t>С</w:t>
      </w:r>
      <w:r w:rsidR="008A67DE">
        <w:rPr>
          <w:sz w:val="28"/>
          <w:szCs w:val="28"/>
        </w:rPr>
        <w:t xml:space="preserve">пециалистам </w:t>
      </w:r>
      <w:r w:rsidRPr="00FB6F93">
        <w:rPr>
          <w:sz w:val="28"/>
          <w:szCs w:val="28"/>
        </w:rPr>
        <w:t xml:space="preserve">Администрации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 xml:space="preserve">, муниципальным организациям и учреждениям </w:t>
      </w:r>
      <w:r w:rsidR="00FC4C04">
        <w:rPr>
          <w:sz w:val="28"/>
          <w:szCs w:val="28"/>
        </w:rPr>
        <w:t>сельского поселения</w:t>
      </w:r>
      <w:r w:rsidRPr="00FB6F93">
        <w:rPr>
          <w:sz w:val="28"/>
          <w:szCs w:val="28"/>
        </w:rPr>
        <w:t xml:space="preserve"> в срок до </w:t>
      </w:r>
      <w:r w:rsidR="008A67DE">
        <w:rPr>
          <w:sz w:val="28"/>
          <w:szCs w:val="28"/>
        </w:rPr>
        <w:t>31.01</w:t>
      </w:r>
      <w:r w:rsidRPr="00FB6F93">
        <w:rPr>
          <w:sz w:val="28"/>
          <w:szCs w:val="28"/>
        </w:rPr>
        <w:t>.201</w:t>
      </w:r>
      <w:r w:rsidR="008A67DE">
        <w:rPr>
          <w:sz w:val="28"/>
          <w:szCs w:val="28"/>
        </w:rPr>
        <w:t>1</w:t>
      </w:r>
      <w:r w:rsidRPr="00FB6F93">
        <w:rPr>
          <w:sz w:val="28"/>
          <w:szCs w:val="28"/>
        </w:rPr>
        <w:t xml:space="preserve"> года: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провести анализ имеющихся административных регламентов предоставления муниципальных услуг (далее – административные регламенты) на соответствие требованиям, установленным настоящим Порядком;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разработать проекты отсутствующих административных регламентов муниципальных услуг, содержащихся </w:t>
      </w:r>
      <w:r w:rsidR="00FC4C04">
        <w:rPr>
          <w:sz w:val="28"/>
          <w:szCs w:val="28"/>
        </w:rPr>
        <w:t xml:space="preserve">в Реестре муниципальных услуг, </w:t>
      </w:r>
      <w:r w:rsidRPr="00FB6F93">
        <w:rPr>
          <w:sz w:val="28"/>
          <w:szCs w:val="28"/>
        </w:rPr>
        <w:lastRenderedPageBreak/>
        <w:t>предоставляемых Администраци</w:t>
      </w:r>
      <w:r w:rsidR="00FC4C04">
        <w:rPr>
          <w:sz w:val="28"/>
          <w:szCs w:val="28"/>
        </w:rPr>
        <w:t>ей</w:t>
      </w:r>
      <w:r w:rsidRPr="00FB6F93">
        <w:rPr>
          <w:sz w:val="28"/>
          <w:szCs w:val="28"/>
        </w:rPr>
        <w:t xml:space="preserve">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 xml:space="preserve">, муниципальными и иными организациями и учреждениями </w:t>
      </w:r>
      <w:r w:rsidR="008A67DE">
        <w:rPr>
          <w:sz w:val="28"/>
          <w:szCs w:val="28"/>
        </w:rPr>
        <w:t>сельского поселения</w:t>
      </w:r>
      <w:r w:rsidRPr="00FB6F93">
        <w:rPr>
          <w:sz w:val="28"/>
          <w:szCs w:val="28"/>
        </w:rPr>
        <w:t>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3. Настоящее постановление подлежит опубликованию в</w:t>
      </w:r>
      <w:r w:rsidR="008A67DE">
        <w:rPr>
          <w:sz w:val="28"/>
          <w:szCs w:val="28"/>
        </w:rPr>
        <w:t xml:space="preserve"> средствах массовой информации</w:t>
      </w:r>
      <w:r w:rsidRPr="00FB6F93">
        <w:rPr>
          <w:sz w:val="28"/>
          <w:szCs w:val="28"/>
        </w:rPr>
        <w:t>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4. Контроль за </w:t>
      </w:r>
      <w:r w:rsidR="00D922AC">
        <w:rPr>
          <w:sz w:val="28"/>
          <w:szCs w:val="28"/>
        </w:rPr>
        <w:t>вы</w:t>
      </w:r>
      <w:r w:rsidRPr="00FB6F93">
        <w:rPr>
          <w:sz w:val="28"/>
          <w:szCs w:val="28"/>
        </w:rPr>
        <w:t xml:space="preserve">полнением постановления возложить на </w:t>
      </w:r>
      <w:r w:rsidR="008A67DE">
        <w:rPr>
          <w:sz w:val="28"/>
          <w:szCs w:val="28"/>
        </w:rPr>
        <w:t>специалиста первой категории по общим вопросам Л.В.Кучеренко</w:t>
      </w:r>
      <w:r w:rsidRPr="00FB6F93">
        <w:rPr>
          <w:sz w:val="28"/>
          <w:szCs w:val="28"/>
        </w:rPr>
        <w:t>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</w:p>
    <w:p w:rsidR="00FB6F93" w:rsidRDefault="00FB6F93" w:rsidP="00FB6F93">
      <w:pPr>
        <w:ind w:firstLine="709"/>
        <w:jc w:val="both"/>
        <w:rPr>
          <w:sz w:val="28"/>
          <w:szCs w:val="28"/>
        </w:rPr>
      </w:pPr>
    </w:p>
    <w:p w:rsidR="00F94A44" w:rsidRPr="00FB6F93" w:rsidRDefault="00F94A44" w:rsidP="00FB6F93">
      <w:pPr>
        <w:ind w:firstLine="709"/>
        <w:jc w:val="both"/>
        <w:rPr>
          <w:sz w:val="28"/>
          <w:szCs w:val="28"/>
        </w:rPr>
      </w:pPr>
    </w:p>
    <w:p w:rsidR="00D922AC" w:rsidRPr="00785AF1" w:rsidRDefault="008A67DE" w:rsidP="008A67DE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Фоминского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Л.Н.Савченко</w:t>
      </w:r>
    </w:p>
    <w:p w:rsidR="00FB6F93" w:rsidRDefault="00FB6F93" w:rsidP="00FB6F93">
      <w:pPr>
        <w:ind w:firstLine="709"/>
        <w:jc w:val="both"/>
        <w:rPr>
          <w:sz w:val="28"/>
          <w:szCs w:val="28"/>
        </w:rPr>
      </w:pPr>
    </w:p>
    <w:p w:rsidR="008A67DE" w:rsidRPr="00FB6F93" w:rsidRDefault="008A67DE" w:rsidP="00FB6F93">
      <w:pPr>
        <w:ind w:firstLine="709"/>
        <w:jc w:val="both"/>
        <w:rPr>
          <w:sz w:val="28"/>
          <w:szCs w:val="28"/>
        </w:rPr>
      </w:pPr>
    </w:p>
    <w:p w:rsidR="00FB6F93" w:rsidRPr="00FB6F93" w:rsidRDefault="00FB6F93" w:rsidP="00D922AC">
      <w:pPr>
        <w:jc w:val="both"/>
        <w:rPr>
          <w:sz w:val="28"/>
          <w:szCs w:val="28"/>
        </w:rPr>
      </w:pPr>
      <w:r w:rsidRPr="00FB6F93">
        <w:rPr>
          <w:sz w:val="28"/>
          <w:szCs w:val="28"/>
        </w:rPr>
        <w:t>Постановление вносит</w:t>
      </w:r>
    </w:p>
    <w:p w:rsidR="008A67DE" w:rsidRDefault="008A67DE" w:rsidP="00D922A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</w:t>
      </w:r>
    </w:p>
    <w:p w:rsidR="00FB6F93" w:rsidRPr="00FB6F93" w:rsidRDefault="008A67DE" w:rsidP="00FC4C04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  <w:sectPr w:rsidR="00FB6F93" w:rsidRPr="00FB6F93" w:rsidSect="00EC7F07">
          <w:pgSz w:w="11906" w:h="16838" w:code="9"/>
          <w:pgMar w:top="1134" w:right="567" w:bottom="1134" w:left="1134" w:header="720" w:footer="720" w:gutter="0"/>
          <w:cols w:space="720"/>
        </w:sectPr>
      </w:pPr>
    </w:p>
    <w:p w:rsidR="00F94A44" w:rsidRPr="003B1A22" w:rsidRDefault="00F94A44">
      <w:pPr>
        <w:ind w:left="623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lastRenderedPageBreak/>
        <w:t>Приложение</w:t>
      </w:r>
    </w:p>
    <w:p w:rsidR="00F94A44" w:rsidRPr="003B1A22" w:rsidRDefault="00F94A44">
      <w:pPr>
        <w:ind w:left="623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 Администрации</w:t>
      </w:r>
    </w:p>
    <w:p w:rsidR="00F94A44" w:rsidRPr="003B1A22" w:rsidRDefault="00EC7F0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Фоминского сельского поселения</w:t>
      </w:r>
    </w:p>
    <w:p w:rsidR="00F94A44" w:rsidRPr="003B1A22" w:rsidRDefault="00F94A44">
      <w:pPr>
        <w:ind w:left="6237"/>
        <w:jc w:val="center"/>
        <w:rPr>
          <w:sz w:val="28"/>
          <w:szCs w:val="28"/>
        </w:rPr>
      </w:pPr>
      <w:r w:rsidRPr="003B1A22">
        <w:rPr>
          <w:sz w:val="28"/>
          <w:szCs w:val="28"/>
        </w:rPr>
        <w:t xml:space="preserve">от </w:t>
      </w:r>
      <w:r w:rsidR="008A67DE">
        <w:rPr>
          <w:sz w:val="28"/>
          <w:szCs w:val="28"/>
        </w:rPr>
        <w:t>25.01.2011</w:t>
      </w:r>
      <w:r w:rsidRPr="003B1A22">
        <w:rPr>
          <w:sz w:val="28"/>
          <w:szCs w:val="28"/>
        </w:rPr>
        <w:t xml:space="preserve"> № </w:t>
      </w:r>
      <w:r w:rsidR="008A67DE">
        <w:rPr>
          <w:sz w:val="28"/>
          <w:szCs w:val="28"/>
        </w:rPr>
        <w:t>5</w:t>
      </w:r>
    </w:p>
    <w:p w:rsidR="00F94A44" w:rsidRDefault="00F94A44" w:rsidP="00FB6F93">
      <w:pPr>
        <w:ind w:firstLine="709"/>
        <w:jc w:val="both"/>
        <w:rPr>
          <w:sz w:val="28"/>
          <w:szCs w:val="28"/>
        </w:rPr>
      </w:pPr>
    </w:p>
    <w:p w:rsidR="008D6628" w:rsidRDefault="008D6628" w:rsidP="00FB6F93">
      <w:pPr>
        <w:ind w:firstLine="709"/>
        <w:jc w:val="both"/>
        <w:rPr>
          <w:sz w:val="28"/>
          <w:szCs w:val="28"/>
        </w:rPr>
      </w:pPr>
    </w:p>
    <w:p w:rsidR="00FB6F93" w:rsidRPr="00FB6F93" w:rsidRDefault="003447BE" w:rsidP="003447BE">
      <w:pPr>
        <w:jc w:val="center"/>
        <w:rPr>
          <w:sz w:val="28"/>
          <w:szCs w:val="28"/>
        </w:rPr>
      </w:pPr>
      <w:r w:rsidRPr="00FB6F93">
        <w:rPr>
          <w:sz w:val="28"/>
          <w:szCs w:val="28"/>
        </w:rPr>
        <w:t>ПОРЯДОК</w:t>
      </w:r>
    </w:p>
    <w:p w:rsidR="00FB6F93" w:rsidRPr="00FB6F93" w:rsidRDefault="00FB6F93" w:rsidP="003447BE">
      <w:pPr>
        <w:jc w:val="center"/>
        <w:rPr>
          <w:sz w:val="28"/>
          <w:szCs w:val="28"/>
        </w:rPr>
      </w:pPr>
      <w:r w:rsidRPr="00FB6F93">
        <w:rPr>
          <w:sz w:val="28"/>
          <w:szCs w:val="28"/>
        </w:rPr>
        <w:t xml:space="preserve">разработки и утверждения административных регламентов по предоставлению муниципальных услуг Администрации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 xml:space="preserve">, муниципальными и иными организациями и учреждениями </w:t>
      </w:r>
      <w:r w:rsidR="008A67DE">
        <w:rPr>
          <w:sz w:val="28"/>
          <w:szCs w:val="28"/>
        </w:rPr>
        <w:t>сельского поселения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</w:p>
    <w:p w:rsidR="00FB6F93" w:rsidRDefault="00FB6F93" w:rsidP="008D6628">
      <w:pPr>
        <w:jc w:val="center"/>
        <w:rPr>
          <w:sz w:val="28"/>
          <w:szCs w:val="28"/>
        </w:rPr>
      </w:pPr>
      <w:r w:rsidRPr="00FB6F93">
        <w:rPr>
          <w:sz w:val="28"/>
          <w:szCs w:val="28"/>
        </w:rPr>
        <w:t>I. Общие положения</w:t>
      </w:r>
    </w:p>
    <w:p w:rsidR="008D6628" w:rsidRPr="00FB6F93" w:rsidRDefault="008D6628" w:rsidP="008D6628">
      <w:pPr>
        <w:jc w:val="center"/>
        <w:rPr>
          <w:sz w:val="28"/>
          <w:szCs w:val="28"/>
        </w:rPr>
      </w:pP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1.1. Настоящий Порядок разработки и утверждения административных регламентов по предоставлению муниципальных услуг Администрации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 xml:space="preserve">, муниципальными и иными организациями и учреждениями </w:t>
      </w:r>
      <w:r w:rsidR="008A67DE">
        <w:rPr>
          <w:sz w:val="28"/>
          <w:szCs w:val="28"/>
        </w:rPr>
        <w:t>сельского поселения.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(далее – муниципальные органы) устанавливает общие требования к разработке и утверждению Администрации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>, муниципальными и иными организациями и учреждениями  (далее – разработчики административного регламента) административных регламентов предоставления муниципальных услуг муниципальными органами (далее – административный регламент).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1.2. Административный регламент </w:t>
      </w:r>
      <w:r w:rsidR="008D6628">
        <w:rPr>
          <w:sz w:val="28"/>
          <w:szCs w:val="28"/>
        </w:rPr>
        <w:t>–</w:t>
      </w:r>
      <w:r w:rsidRPr="00FB6F93">
        <w:rPr>
          <w:sz w:val="28"/>
          <w:szCs w:val="28"/>
        </w:rPr>
        <w:t xml:space="preserve"> нормативный</w:t>
      </w:r>
      <w:r w:rsidR="008D6628">
        <w:rPr>
          <w:sz w:val="28"/>
          <w:szCs w:val="28"/>
        </w:rPr>
        <w:t xml:space="preserve"> </w:t>
      </w:r>
      <w:r w:rsidRPr="00FB6F93">
        <w:rPr>
          <w:sz w:val="28"/>
          <w:szCs w:val="28"/>
        </w:rPr>
        <w:t>правовой акт, устанавливающий порядок предоставления и стандарт предоставления муниципальной услуги.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1.3. Административные регламенты определяют сроки и последовательность действий (административные процедуры) муниципального органа, порядок его взаимодействия с физическими или юридическими лицами (далее - заявители), органами государственной власти, а также организациями и учреждениями при предоставлении  муниципальной услуги. 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1.4. Муниципальные органы, участвующие в предоставлении одной муниципальной услуги, совместно разрабатывают проект административного регламента.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1.5. Административные регламенты разрабатываются разработчиками административного регламента, к сфере деятельности которых относится предоставление  муниципальной услуги  на основе Конституции Российской Федерации, Федеральных законов, нормативных правовых актов Президента Российской Федерации, Правительства Российской Федерации, законов Ростовской области, постановлений и распоряжений Главы Администрации (Губернатора) Ростовской области, решений Собрания депутатов</w:t>
      </w:r>
      <w:r w:rsidR="008A67DE">
        <w:rPr>
          <w:sz w:val="28"/>
          <w:szCs w:val="28"/>
        </w:rPr>
        <w:t xml:space="preserve"> Фоминского сельского поселения</w:t>
      </w:r>
      <w:r w:rsidRPr="00FB6F93">
        <w:rPr>
          <w:sz w:val="28"/>
          <w:szCs w:val="28"/>
        </w:rPr>
        <w:t xml:space="preserve">, постановлений и распоряжений Администрации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 xml:space="preserve"> с учетом положений настоящего Порядка.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lastRenderedPageBreak/>
        <w:t>1.6. При разработке административных регламентов разработчики административного регламента предусматривают оптимизацию (повышение качества) предоставления муниципальных услуг, в том числе: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упорядочение административных процедур и административных действий;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устранение избыточных административных процедур, действий и барьеров, если это не противоречит Конституции Российской Федерации, Федеральным законам, нормативным правовым актам Президента Российской Федерации и Правительства Российской Федерации, законам Ростовской области, постановлениям и распоряжениям Главы Администрации (Губернатора) Ростовской области, решениям Заветинского районного Собрания депутатов, постановлений и распоряжений Администрации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>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использование межведомственных согласований при предоставлении  муниципальной услуг  без участия заявителя, в том числе с использованием информационно-коммуникационных технологий;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Разработчик административного регламента, осуществляющий подготовку административного регламента,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указание об ответственности должностных лиц за несоблюдение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возможность предоставления муниципальной услуги в электронной форме.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</w:p>
    <w:p w:rsidR="008D6628" w:rsidRDefault="00FB6F93" w:rsidP="008D6628">
      <w:pPr>
        <w:jc w:val="center"/>
        <w:rPr>
          <w:sz w:val="28"/>
          <w:szCs w:val="28"/>
        </w:rPr>
      </w:pPr>
      <w:r w:rsidRPr="00FB6F93">
        <w:rPr>
          <w:sz w:val="28"/>
          <w:szCs w:val="28"/>
        </w:rPr>
        <w:t xml:space="preserve">II. Требования к разработке административных регламентов </w:t>
      </w:r>
    </w:p>
    <w:p w:rsidR="00FB6F93" w:rsidRPr="00FB6F93" w:rsidRDefault="00FB6F93" w:rsidP="008D6628">
      <w:pPr>
        <w:jc w:val="center"/>
        <w:rPr>
          <w:sz w:val="28"/>
          <w:szCs w:val="28"/>
        </w:rPr>
      </w:pPr>
      <w:r w:rsidRPr="00FB6F93">
        <w:rPr>
          <w:sz w:val="28"/>
          <w:szCs w:val="28"/>
        </w:rPr>
        <w:t>и к стандарту предоставления муниципальных услуг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2.1. Разработку проекта административного регламента осуществляет разработчик административного регламента, предоставляющий</w:t>
      </w:r>
      <w:r w:rsidR="001A2A23">
        <w:rPr>
          <w:sz w:val="28"/>
          <w:szCs w:val="28"/>
        </w:rPr>
        <w:t xml:space="preserve"> </w:t>
      </w:r>
      <w:r w:rsidRPr="00FB6F93">
        <w:rPr>
          <w:sz w:val="28"/>
          <w:szCs w:val="28"/>
        </w:rPr>
        <w:t>муниципальную услугу с учетом федерального и областного законодательства.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2.2. В административный регламент включаются следующие разделы: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общие положения;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стандарт предоставления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формы контроля исполнения административного регламента;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 предоставляющего муниципальную услугу, а также должностных лиц или муниципальных служащих.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2.3. Требования к стандарту  предоставления муниципальной услуги.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2.3.1. Стандарт предоставления муниципальной услуги предусматривает: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наименование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наименование органа, предоставляющего муниципальную услугу;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результат предоставления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срок предоставления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правовые основания для предоставления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Ростовской области, нормативно-правовыми актами Администрации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>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срок регистрации запроса заявителя о предоставлении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показатели доступности и качества муниципальных услуг;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</w:p>
    <w:p w:rsidR="00FB6F93" w:rsidRDefault="00FB6F93" w:rsidP="001A2A23">
      <w:pPr>
        <w:jc w:val="center"/>
        <w:rPr>
          <w:sz w:val="28"/>
          <w:szCs w:val="28"/>
        </w:rPr>
      </w:pPr>
      <w:r w:rsidRPr="00FB6F93">
        <w:rPr>
          <w:sz w:val="28"/>
          <w:szCs w:val="28"/>
        </w:rPr>
        <w:t>IV. Общие требования к утверждению проектов административных регламентов</w:t>
      </w:r>
    </w:p>
    <w:p w:rsidR="001A2A23" w:rsidRPr="00FB6F93" w:rsidRDefault="001A2A23" w:rsidP="001A2A23">
      <w:pPr>
        <w:jc w:val="center"/>
        <w:rPr>
          <w:sz w:val="28"/>
          <w:szCs w:val="28"/>
        </w:rPr>
      </w:pP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4.1. До утверждения административного регламента проекты административных регламентов подлежат независимой экспертизе, а так же экспертизе, проводимой уполномоченным органом местного самоуправления в порядке, утвержденном настоящим постановлением.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4.2. Проведение независимой экспертизы проектов административных регламентов. 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lastRenderedPageBreak/>
        <w:t>4.2.1.</w:t>
      </w:r>
      <w:r w:rsidR="001A2A23">
        <w:rPr>
          <w:sz w:val="28"/>
          <w:szCs w:val="28"/>
        </w:rPr>
        <w:t xml:space="preserve"> </w:t>
      </w:r>
      <w:r w:rsidRPr="00FB6F93">
        <w:rPr>
          <w:sz w:val="28"/>
          <w:szCs w:val="28"/>
        </w:rPr>
        <w:t xml:space="preserve">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 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4.2.2.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4.2.3. 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4.2.4. Разработчик административного регламента для организации проведения независимой экспертизы размещает на своем официальном сайте в сети Интернет проект административного регламента, а также указывает срок, отведенный для проведения независимой экспертизы, почтовый и электронный адреса для приема заключений независимой экспертизы.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Срок, отведенный для проведения независимой экспертизы, не может быть менее одного месяца со дня размещения проекта административного регламента в сети Интернет на соответствующем официальном сайте.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В случае отсутствия официального сайта разработчика административного регламента, проект административного регламента подлежит размещению в сети Интернет на официальном сайте Администрации </w:t>
      </w:r>
      <w:r w:rsidR="001839F8">
        <w:rPr>
          <w:sz w:val="28"/>
          <w:szCs w:val="28"/>
        </w:rPr>
        <w:t>Заветинского</w:t>
      </w:r>
      <w:r w:rsidR="00EC7F07">
        <w:rPr>
          <w:sz w:val="28"/>
          <w:szCs w:val="28"/>
        </w:rPr>
        <w:t xml:space="preserve"> </w:t>
      </w:r>
      <w:r w:rsidR="001839F8">
        <w:rPr>
          <w:sz w:val="28"/>
          <w:szCs w:val="28"/>
        </w:rPr>
        <w:t>района</w:t>
      </w:r>
      <w:r w:rsidRPr="00FB6F93">
        <w:rPr>
          <w:sz w:val="28"/>
          <w:szCs w:val="28"/>
        </w:rPr>
        <w:t xml:space="preserve"> (</w:t>
      </w:r>
      <w:hyperlink r:id="rId8" w:history="1">
        <w:r w:rsidRPr="00FB6F93">
          <w:rPr>
            <w:rStyle w:val="ab"/>
            <w:sz w:val="28"/>
            <w:szCs w:val="28"/>
          </w:rPr>
          <w:t>http://zavetnoe.donland.ru</w:t>
        </w:r>
      </w:hyperlink>
      <w:r w:rsidRPr="00FB6F93">
        <w:rPr>
          <w:sz w:val="28"/>
          <w:szCs w:val="28"/>
        </w:rPr>
        <w:t>).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4.2.5. В течение трех дней со дня поступления заключения независимой экспертизы разработчик административного регламента размещает его на своем официальном сайте или в случае отсутствия официального сайта разработчика административного регламента, на официальном сайте Администрации </w:t>
      </w:r>
      <w:r w:rsidR="001839F8">
        <w:rPr>
          <w:sz w:val="28"/>
          <w:szCs w:val="28"/>
        </w:rPr>
        <w:t>Заветинского района</w:t>
      </w:r>
      <w:r w:rsidRPr="00FB6F93">
        <w:rPr>
          <w:sz w:val="28"/>
          <w:szCs w:val="28"/>
        </w:rPr>
        <w:t xml:space="preserve"> (http://zavetnoe.donland.ru).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</w:t>
      </w:r>
      <w:r w:rsidR="001A2A23">
        <w:rPr>
          <w:sz w:val="28"/>
          <w:szCs w:val="28"/>
        </w:rPr>
        <w:t>2.6.</w:t>
      </w:r>
      <w:r w:rsidRPr="00FB6F93">
        <w:rPr>
          <w:sz w:val="28"/>
          <w:szCs w:val="28"/>
        </w:rPr>
        <w:t xml:space="preserve"> В течение десяти дней со дня поступления заключения независимой экспертизы разработчик административного регламента: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рассматривает заключение независимой экспертизы;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вносит в проект административного регламента соответствующие изменения либо готовит мотивированный ответ об отказе в учете замечаний, содержащихся в заключении независимой экспертизы;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уведомляет лицо, направившее заключение независимой экспертизы, о внесении изменений в проект административного регламента либо об отказе в учете замечаний, содержащихся в заключении независимой экспертизы;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размещает проект административного регламента с изменениями, внесенными по результатам рассмотрения заключения независимой экспертизы, либо мотивированный ответ об отказе в учете замечаний, содержащихся в заключении независимой экспертизы, на своем официальном сайте или в случае отсутствия </w:t>
      </w:r>
      <w:r w:rsidRPr="00FB6F93">
        <w:rPr>
          <w:sz w:val="28"/>
          <w:szCs w:val="28"/>
        </w:rPr>
        <w:lastRenderedPageBreak/>
        <w:t xml:space="preserve">официального сайта разработчика административного регламента, на официальном сайте Администрации </w:t>
      </w:r>
      <w:r w:rsidR="001839F8">
        <w:rPr>
          <w:sz w:val="28"/>
          <w:szCs w:val="28"/>
        </w:rPr>
        <w:t>Заветинского района</w:t>
      </w:r>
      <w:r w:rsidRPr="00FB6F93">
        <w:rPr>
          <w:sz w:val="28"/>
          <w:szCs w:val="28"/>
        </w:rPr>
        <w:t xml:space="preserve"> (http://zavetnoe.donland.ru).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4.2.7. Не 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проводимой уполномоченным органом местного самоуправления, и последующего утверждения административного регламента.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 Проведение экспертизы проектов административных регламентов уполномоченным органом.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4.3.1. Предметом экспертизы проектов административных регламентов, проводимой уполномоченным органом местного самоуправления по проведению экспертизы проектов административных регламентов  является оценка соответствия проектов административных регламентов требованиям, предъявляемым к ним Федеральным законом от 27 июля 2010 года </w:t>
      </w:r>
      <w:r w:rsidR="001A2A23">
        <w:rPr>
          <w:sz w:val="28"/>
          <w:szCs w:val="28"/>
        </w:rPr>
        <w:t>№</w:t>
      </w:r>
      <w:r w:rsidRPr="00FB6F93">
        <w:rPr>
          <w:sz w:val="28"/>
          <w:szCs w:val="28"/>
        </w:rPr>
        <w:t xml:space="preserve"> 210-ФЗ </w:t>
      </w:r>
      <w:r w:rsidR="001A2A23">
        <w:rPr>
          <w:sz w:val="28"/>
          <w:szCs w:val="28"/>
        </w:rPr>
        <w:t>«</w:t>
      </w:r>
      <w:r w:rsidRPr="00FB6F9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A2A23">
        <w:rPr>
          <w:sz w:val="28"/>
          <w:szCs w:val="28"/>
        </w:rPr>
        <w:t>»</w:t>
      </w:r>
      <w:r w:rsidRPr="00FB6F93">
        <w:rPr>
          <w:sz w:val="28"/>
          <w:szCs w:val="28"/>
        </w:rPr>
        <w:t>,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4.3.2. Уполномоченным органом местного самоуправления по проведению экспертизы проектов административных</w:t>
      </w:r>
      <w:r w:rsidR="001839F8">
        <w:rPr>
          <w:sz w:val="28"/>
          <w:szCs w:val="28"/>
        </w:rPr>
        <w:t xml:space="preserve"> регламентов </w:t>
      </w:r>
      <w:r w:rsidRPr="00FB6F93">
        <w:rPr>
          <w:sz w:val="28"/>
          <w:szCs w:val="28"/>
        </w:rPr>
        <w:t xml:space="preserve">является отдел по организационной, кадровой работе и вопросам местного самоуправления Администрации </w:t>
      </w:r>
      <w:r w:rsidR="001839F8">
        <w:rPr>
          <w:sz w:val="28"/>
          <w:szCs w:val="28"/>
        </w:rPr>
        <w:t>Заветинского района</w:t>
      </w:r>
      <w:r w:rsidRPr="00FB6F93">
        <w:rPr>
          <w:sz w:val="28"/>
          <w:szCs w:val="28"/>
        </w:rPr>
        <w:t xml:space="preserve"> (далее – уполномоченный орган).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4.3.3. Разработчик административного регламента после истечения срока, отведенного для проведения независимой экспертизы проекта административного регламента и рассмотрения всех поступивших заключений независимой экспертизы, направляет проект административного регламента в Уполномоченный орган.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4.3.4. Проект административного регламента дополняется проектом нормативного правового акта, которым утверждается административный регламент, и сопроводительным письмом, в котором указывается адрес официального сайта, где размещен проект административного регламента для проведения независимой экспертизы, заключения независимой экспертизы и мотивированные ответы об отказе в учете замечаний, содержащихся в заключении независимой экспертизы.</w:t>
      </w:r>
    </w:p>
    <w:p w:rsidR="00FB6F93" w:rsidRPr="00226AE5" w:rsidRDefault="00FB6F93" w:rsidP="00FB6F93">
      <w:pPr>
        <w:ind w:firstLine="709"/>
        <w:jc w:val="both"/>
        <w:rPr>
          <w:sz w:val="28"/>
          <w:szCs w:val="28"/>
        </w:rPr>
      </w:pPr>
      <w:r w:rsidRPr="00226AE5">
        <w:rPr>
          <w:sz w:val="28"/>
          <w:szCs w:val="28"/>
        </w:rPr>
        <w:t xml:space="preserve">4.3.5. Проект административного регламента подлежит антикоррупционной экспертизе в соответствии с Порядком проведения антикоррупционной экспертизы проектов нормативных правовых актов  Администрации </w:t>
      </w:r>
      <w:r w:rsidR="00EC7F07" w:rsidRPr="00226AE5">
        <w:rPr>
          <w:sz w:val="28"/>
          <w:szCs w:val="28"/>
        </w:rPr>
        <w:t>Фоминского сельского поселения</w:t>
      </w:r>
      <w:r w:rsidRPr="00226AE5">
        <w:rPr>
          <w:sz w:val="28"/>
          <w:szCs w:val="28"/>
        </w:rPr>
        <w:t xml:space="preserve"> утвержденным распоряжением Администрации </w:t>
      </w:r>
      <w:r w:rsidR="00EC7F07" w:rsidRPr="00226AE5">
        <w:rPr>
          <w:sz w:val="28"/>
          <w:szCs w:val="28"/>
        </w:rPr>
        <w:t>Фоминского сельского поселения</w:t>
      </w:r>
      <w:r w:rsidRPr="00226AE5">
        <w:rPr>
          <w:sz w:val="28"/>
          <w:szCs w:val="28"/>
        </w:rPr>
        <w:t xml:space="preserve"> от </w:t>
      </w:r>
      <w:r w:rsidR="00226AE5" w:rsidRPr="00226AE5">
        <w:rPr>
          <w:sz w:val="28"/>
          <w:szCs w:val="28"/>
        </w:rPr>
        <w:t>10.01.2011</w:t>
      </w:r>
      <w:r w:rsidRPr="00226AE5">
        <w:rPr>
          <w:sz w:val="28"/>
          <w:szCs w:val="28"/>
        </w:rPr>
        <w:t xml:space="preserve"> №</w:t>
      </w:r>
      <w:r w:rsidR="004E30F2" w:rsidRPr="00226AE5">
        <w:rPr>
          <w:sz w:val="28"/>
          <w:szCs w:val="28"/>
        </w:rPr>
        <w:t xml:space="preserve"> </w:t>
      </w:r>
      <w:r w:rsidR="00226AE5" w:rsidRPr="00226AE5">
        <w:rPr>
          <w:sz w:val="28"/>
          <w:szCs w:val="28"/>
        </w:rPr>
        <w:t>6</w:t>
      </w:r>
      <w:r w:rsidRPr="00226AE5">
        <w:rPr>
          <w:sz w:val="28"/>
          <w:szCs w:val="28"/>
        </w:rPr>
        <w:t xml:space="preserve">. 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4.3.6. По результатам рассмотрения проекта административного регламента уполномоченный орган составляет заключение и направляет его разработчику административного регламента.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4.3.7. Заключение уполномоченного органа по результатам экспертизы проекта административного регламента должно содержать: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наименование проекта административного регламента;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наименование разработчика административного регламента, представившего проект административного регламента для проведения экспертизы;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lastRenderedPageBreak/>
        <w:t>вывод о соответствии (несоответствии) проекта административного регламента требованиям, предъявляемым к нему нормативными правовыми актами, а также об учете (отказе в учете) замечаний, содержащихся в заключении независимой экспертизы.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4.3.8. Заключение уполномоченного органа по результатам экспертизы проекта административного регламента считается положительным, если в заключении содержится вывод о соответствии проекта административного регламента требованиям, предъявляемым к нему нормативными правовыми актами, а также об учете замечаний, содержащихся в заключении независимой экспертизы.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4.3.9. Заключение уполномоченного органа по результатам экспертизы административного регламента считается отрицательным, если в заключении содержится вывод о несоответствии проекта административного регламента требованиям, предъявляемым к нему нормативными правовыми актами, и (или) о необоснованном отказе в учете замечаний, содержащихся в заключении независимой экспертизы.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4.3.10. Разработчик административного регламента, получивший отрицательное заключение уполномоченного органа по результатам экспертизы проекта административного регламента, в течении трех рабочих дней с момента получения заключения вносит в проект административного регламента соответствующие изменения и направляет его для проведения повторной экспертизы в уполномоченный орган.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4.3.11. Получение положительного заключения уполномоченного органа по результатам экспертизы проекта административного регламента является основанием для утверждения административного регламента.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>4.4. Утверждение административного регламента.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  <w:r w:rsidRPr="00FB6F93">
        <w:rPr>
          <w:sz w:val="28"/>
          <w:szCs w:val="28"/>
        </w:rPr>
        <w:t xml:space="preserve">4.4.1. Административный регламент, а также внесение изменений в административный регламент утверждается постановлением Администрации </w:t>
      </w:r>
      <w:r w:rsidR="00EC7F07">
        <w:rPr>
          <w:sz w:val="28"/>
          <w:szCs w:val="28"/>
        </w:rPr>
        <w:t>Фоминского сельского поселения</w:t>
      </w:r>
      <w:r w:rsidRPr="00FB6F93">
        <w:rPr>
          <w:sz w:val="28"/>
          <w:szCs w:val="28"/>
        </w:rPr>
        <w:t>.</w:t>
      </w:r>
    </w:p>
    <w:p w:rsidR="00FB6F93" w:rsidRPr="00FB6F93" w:rsidRDefault="00FB6F93" w:rsidP="00FB6F93">
      <w:pPr>
        <w:ind w:firstLine="709"/>
        <w:jc w:val="both"/>
        <w:rPr>
          <w:sz w:val="28"/>
          <w:szCs w:val="28"/>
        </w:rPr>
      </w:pPr>
    </w:p>
    <w:p w:rsidR="00FB6F93" w:rsidRDefault="00FB6F93" w:rsidP="00FB6F93">
      <w:pPr>
        <w:ind w:firstLine="709"/>
        <w:jc w:val="both"/>
        <w:rPr>
          <w:sz w:val="28"/>
          <w:szCs w:val="28"/>
        </w:rPr>
      </w:pPr>
    </w:p>
    <w:p w:rsidR="004E30F2" w:rsidRPr="00FB6F93" w:rsidRDefault="004E30F2" w:rsidP="00FB6F93">
      <w:pPr>
        <w:ind w:firstLine="709"/>
        <w:jc w:val="both"/>
        <w:rPr>
          <w:sz w:val="28"/>
          <w:szCs w:val="28"/>
        </w:rPr>
      </w:pPr>
    </w:p>
    <w:p w:rsidR="00FC4C04" w:rsidRDefault="00FC4C04" w:rsidP="00FC4C04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</w:t>
      </w:r>
    </w:p>
    <w:p w:rsidR="00FB6F93" w:rsidRPr="00FB6F93" w:rsidRDefault="00FC4C04" w:rsidP="00FC4C04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  <w:r w:rsidR="00FB6F93" w:rsidRPr="00FB6F9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Л.В.Кучеренко</w:t>
      </w:r>
    </w:p>
    <w:p w:rsidR="0030475F" w:rsidRDefault="0030475F" w:rsidP="00FB6F93">
      <w:pPr>
        <w:pStyle w:val="ConsPlusNormal"/>
        <w:widowControl/>
        <w:ind w:firstLine="709"/>
        <w:jc w:val="both"/>
      </w:pPr>
    </w:p>
    <w:sectPr w:rsidR="0030475F" w:rsidSect="00FC4C0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18" w:rsidRDefault="00CB7518">
      <w:r>
        <w:separator/>
      </w:r>
    </w:p>
  </w:endnote>
  <w:endnote w:type="continuationSeparator" w:id="1">
    <w:p w:rsidR="00CB7518" w:rsidRDefault="00CB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74" w:rsidRDefault="00106374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374" w:rsidRDefault="00106374" w:rsidP="000506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74" w:rsidRDefault="00106374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6AE5">
      <w:rPr>
        <w:rStyle w:val="a5"/>
        <w:noProof/>
      </w:rPr>
      <w:t>7</w:t>
    </w:r>
    <w:r>
      <w:rPr>
        <w:rStyle w:val="a5"/>
      </w:rPr>
      <w:fldChar w:fldCharType="end"/>
    </w:r>
  </w:p>
  <w:p w:rsidR="00106374" w:rsidRDefault="00106374" w:rsidP="000506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18" w:rsidRDefault="00CB7518">
      <w:r>
        <w:separator/>
      </w:r>
    </w:p>
  </w:footnote>
  <w:footnote w:type="continuationSeparator" w:id="1">
    <w:p w:rsidR="00CB7518" w:rsidRDefault="00CB7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74" w:rsidRDefault="001063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374" w:rsidRDefault="0010637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74" w:rsidRDefault="00106374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66052F6"/>
    <w:multiLevelType w:val="hybridMultilevel"/>
    <w:tmpl w:val="605ADDC8"/>
    <w:lvl w:ilvl="0" w:tplc="1950962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08FC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AE059E"/>
    <w:multiLevelType w:val="hybridMultilevel"/>
    <w:tmpl w:val="58DC5ABC"/>
    <w:name w:val="WW8Num5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E81E8C"/>
    <w:multiLevelType w:val="hybridMultilevel"/>
    <w:tmpl w:val="EB36FA4E"/>
    <w:lvl w:ilvl="0" w:tplc="5058B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B23CD3"/>
    <w:multiLevelType w:val="multilevel"/>
    <w:tmpl w:val="BE0E90AC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0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1CA41FB"/>
    <w:multiLevelType w:val="hybridMultilevel"/>
    <w:tmpl w:val="21ECAA3C"/>
    <w:lvl w:ilvl="0" w:tplc="6974E674">
      <w:start w:val="1"/>
      <w:numFmt w:val="decimal"/>
      <w:lvlText w:val="%1."/>
      <w:lvlJc w:val="left"/>
      <w:pPr>
        <w:tabs>
          <w:tab w:val="num" w:pos="957"/>
        </w:tabs>
        <w:ind w:left="957" w:hanging="600"/>
      </w:pPr>
      <w:rPr>
        <w:rFonts w:hint="default"/>
      </w:rPr>
    </w:lvl>
    <w:lvl w:ilvl="1" w:tplc="65F87B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36E3714E"/>
    <w:multiLevelType w:val="hybridMultilevel"/>
    <w:tmpl w:val="AFB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16973"/>
    <w:multiLevelType w:val="hybridMultilevel"/>
    <w:tmpl w:val="9BF6A3CE"/>
    <w:lvl w:ilvl="0" w:tplc="85D49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EC581F"/>
    <w:multiLevelType w:val="hybridMultilevel"/>
    <w:tmpl w:val="44E8C318"/>
    <w:lvl w:ilvl="0" w:tplc="EB1E65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F3CDE02">
      <w:numFmt w:val="none"/>
      <w:lvlText w:val=""/>
      <w:lvlJc w:val="left"/>
      <w:pPr>
        <w:tabs>
          <w:tab w:val="num" w:pos="360"/>
        </w:tabs>
      </w:pPr>
    </w:lvl>
    <w:lvl w:ilvl="2" w:tplc="B51A48D0">
      <w:numFmt w:val="none"/>
      <w:lvlText w:val=""/>
      <w:lvlJc w:val="left"/>
      <w:pPr>
        <w:tabs>
          <w:tab w:val="num" w:pos="360"/>
        </w:tabs>
      </w:pPr>
    </w:lvl>
    <w:lvl w:ilvl="3" w:tplc="E45078BE">
      <w:numFmt w:val="none"/>
      <w:lvlText w:val=""/>
      <w:lvlJc w:val="left"/>
      <w:pPr>
        <w:tabs>
          <w:tab w:val="num" w:pos="360"/>
        </w:tabs>
      </w:pPr>
    </w:lvl>
    <w:lvl w:ilvl="4" w:tplc="7D861CD8">
      <w:numFmt w:val="none"/>
      <w:lvlText w:val=""/>
      <w:lvlJc w:val="left"/>
      <w:pPr>
        <w:tabs>
          <w:tab w:val="num" w:pos="360"/>
        </w:tabs>
      </w:pPr>
    </w:lvl>
    <w:lvl w:ilvl="5" w:tplc="CB9EE032">
      <w:numFmt w:val="none"/>
      <w:lvlText w:val=""/>
      <w:lvlJc w:val="left"/>
      <w:pPr>
        <w:tabs>
          <w:tab w:val="num" w:pos="360"/>
        </w:tabs>
      </w:pPr>
    </w:lvl>
    <w:lvl w:ilvl="6" w:tplc="8102C7E4">
      <w:numFmt w:val="none"/>
      <w:lvlText w:val=""/>
      <w:lvlJc w:val="left"/>
      <w:pPr>
        <w:tabs>
          <w:tab w:val="num" w:pos="360"/>
        </w:tabs>
      </w:pPr>
    </w:lvl>
    <w:lvl w:ilvl="7" w:tplc="2A009FEE">
      <w:numFmt w:val="none"/>
      <w:lvlText w:val=""/>
      <w:lvlJc w:val="left"/>
      <w:pPr>
        <w:tabs>
          <w:tab w:val="num" w:pos="360"/>
        </w:tabs>
      </w:pPr>
    </w:lvl>
    <w:lvl w:ilvl="8" w:tplc="ECDA174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>
    <w:nsid w:val="4964349F"/>
    <w:multiLevelType w:val="hybridMultilevel"/>
    <w:tmpl w:val="1AF4536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B80375A"/>
    <w:multiLevelType w:val="hybridMultilevel"/>
    <w:tmpl w:val="8E72360E"/>
    <w:lvl w:ilvl="0" w:tplc="746CF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63390"/>
    <w:multiLevelType w:val="hybridMultilevel"/>
    <w:tmpl w:val="A05A1A6A"/>
    <w:lvl w:ilvl="0" w:tplc="055AC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C0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E3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4E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26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4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AD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3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4A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C6381"/>
    <w:multiLevelType w:val="hybridMultilevel"/>
    <w:tmpl w:val="DF4CEA9E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4D23F3F"/>
    <w:multiLevelType w:val="singleLevel"/>
    <w:tmpl w:val="1C7E6E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B9F287B"/>
    <w:multiLevelType w:val="hybridMultilevel"/>
    <w:tmpl w:val="46A23E7A"/>
    <w:lvl w:ilvl="0" w:tplc="23B651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B6E16C0"/>
    <w:multiLevelType w:val="hybridMultilevel"/>
    <w:tmpl w:val="E3A031AC"/>
    <w:lvl w:ilvl="0" w:tplc="1F02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3230E6"/>
    <w:multiLevelType w:val="hybridMultilevel"/>
    <w:tmpl w:val="6168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FB435C"/>
    <w:multiLevelType w:val="hybridMultilevel"/>
    <w:tmpl w:val="A09AA152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5562AB"/>
    <w:multiLevelType w:val="hybridMultilevel"/>
    <w:tmpl w:val="42AE89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10"/>
  </w:num>
  <w:num w:numId="11">
    <w:abstractNumId w:val="0"/>
  </w:num>
  <w:num w:numId="12">
    <w:abstractNumId w:val="12"/>
  </w:num>
  <w:num w:numId="13">
    <w:abstractNumId w:val="18"/>
  </w:num>
  <w:num w:numId="14">
    <w:abstractNumId w:val="25"/>
  </w:num>
  <w:num w:numId="15">
    <w:abstractNumId w:val="24"/>
  </w:num>
  <w:num w:numId="16">
    <w:abstractNumId w:val="22"/>
  </w:num>
  <w:num w:numId="17">
    <w:abstractNumId w:val="23"/>
  </w:num>
  <w:num w:numId="18">
    <w:abstractNumId w:val="1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8"/>
  </w:num>
  <w:num w:numId="2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  <w:num w:numId="26">
    <w:abstractNumId w:val="15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205"/>
    <w:rsid w:val="000023BD"/>
    <w:rsid w:val="00020E57"/>
    <w:rsid w:val="00024B13"/>
    <w:rsid w:val="00033BEE"/>
    <w:rsid w:val="00050647"/>
    <w:rsid w:val="00051205"/>
    <w:rsid w:val="00063B5C"/>
    <w:rsid w:val="00073019"/>
    <w:rsid w:val="0007363F"/>
    <w:rsid w:val="00085275"/>
    <w:rsid w:val="00086FC6"/>
    <w:rsid w:val="00087892"/>
    <w:rsid w:val="00093E60"/>
    <w:rsid w:val="00095ADC"/>
    <w:rsid w:val="00097223"/>
    <w:rsid w:val="00097640"/>
    <w:rsid w:val="000C43DE"/>
    <w:rsid w:val="000C7C94"/>
    <w:rsid w:val="00102AE4"/>
    <w:rsid w:val="00106374"/>
    <w:rsid w:val="00116689"/>
    <w:rsid w:val="00127590"/>
    <w:rsid w:val="00132B97"/>
    <w:rsid w:val="00145C29"/>
    <w:rsid w:val="001561D0"/>
    <w:rsid w:val="001737FA"/>
    <w:rsid w:val="00175039"/>
    <w:rsid w:val="001839F8"/>
    <w:rsid w:val="001869F9"/>
    <w:rsid w:val="00190C8F"/>
    <w:rsid w:val="001914E3"/>
    <w:rsid w:val="001A2A23"/>
    <w:rsid w:val="001A2E45"/>
    <w:rsid w:val="001B0387"/>
    <w:rsid w:val="001B44F3"/>
    <w:rsid w:val="001C5B97"/>
    <w:rsid w:val="001C5F45"/>
    <w:rsid w:val="001F0535"/>
    <w:rsid w:val="001F225D"/>
    <w:rsid w:val="001F2377"/>
    <w:rsid w:val="001F336A"/>
    <w:rsid w:val="001F3953"/>
    <w:rsid w:val="001F4F10"/>
    <w:rsid w:val="001F54E9"/>
    <w:rsid w:val="0020289F"/>
    <w:rsid w:val="002038FE"/>
    <w:rsid w:val="00226AE5"/>
    <w:rsid w:val="0024518D"/>
    <w:rsid w:val="00245AED"/>
    <w:rsid w:val="002632C8"/>
    <w:rsid w:val="00266ED0"/>
    <w:rsid w:val="00267E59"/>
    <w:rsid w:val="00285D58"/>
    <w:rsid w:val="00287313"/>
    <w:rsid w:val="00287ABA"/>
    <w:rsid w:val="002B0993"/>
    <w:rsid w:val="002B0AB8"/>
    <w:rsid w:val="002B2C5E"/>
    <w:rsid w:val="002D032A"/>
    <w:rsid w:val="002E5EBA"/>
    <w:rsid w:val="0030032B"/>
    <w:rsid w:val="0030475F"/>
    <w:rsid w:val="00321CFF"/>
    <w:rsid w:val="003367DD"/>
    <w:rsid w:val="003447BE"/>
    <w:rsid w:val="00355437"/>
    <w:rsid w:val="00371BE8"/>
    <w:rsid w:val="003973F3"/>
    <w:rsid w:val="003A168F"/>
    <w:rsid w:val="003A5255"/>
    <w:rsid w:val="003A5D8B"/>
    <w:rsid w:val="003B78BE"/>
    <w:rsid w:val="003B7983"/>
    <w:rsid w:val="003C4226"/>
    <w:rsid w:val="003D4E18"/>
    <w:rsid w:val="003E6D91"/>
    <w:rsid w:val="003F35BE"/>
    <w:rsid w:val="003F7E31"/>
    <w:rsid w:val="004129D0"/>
    <w:rsid w:val="004145D8"/>
    <w:rsid w:val="00426134"/>
    <w:rsid w:val="004426D2"/>
    <w:rsid w:val="00442E58"/>
    <w:rsid w:val="00445C47"/>
    <w:rsid w:val="00467D00"/>
    <w:rsid w:val="00472189"/>
    <w:rsid w:val="00492006"/>
    <w:rsid w:val="0049312A"/>
    <w:rsid w:val="004C0A14"/>
    <w:rsid w:val="004C4744"/>
    <w:rsid w:val="004C4EC8"/>
    <w:rsid w:val="004D1284"/>
    <w:rsid w:val="004D4A59"/>
    <w:rsid w:val="004E30F2"/>
    <w:rsid w:val="004E7E92"/>
    <w:rsid w:val="0050333C"/>
    <w:rsid w:val="0050686A"/>
    <w:rsid w:val="0051187B"/>
    <w:rsid w:val="00511E8C"/>
    <w:rsid w:val="00517F57"/>
    <w:rsid w:val="0053047D"/>
    <w:rsid w:val="005328D9"/>
    <w:rsid w:val="00536F13"/>
    <w:rsid w:val="005740E7"/>
    <w:rsid w:val="0057529B"/>
    <w:rsid w:val="00591072"/>
    <w:rsid w:val="00592A51"/>
    <w:rsid w:val="005A104D"/>
    <w:rsid w:val="005B13CE"/>
    <w:rsid w:val="005B49F1"/>
    <w:rsid w:val="005B6813"/>
    <w:rsid w:val="005E5EF9"/>
    <w:rsid w:val="005F13A6"/>
    <w:rsid w:val="00601EFB"/>
    <w:rsid w:val="00605697"/>
    <w:rsid w:val="006370C3"/>
    <w:rsid w:val="00643315"/>
    <w:rsid w:val="00657E73"/>
    <w:rsid w:val="00662E83"/>
    <w:rsid w:val="00663EDF"/>
    <w:rsid w:val="00681C7E"/>
    <w:rsid w:val="006A0554"/>
    <w:rsid w:val="006A3706"/>
    <w:rsid w:val="006B4630"/>
    <w:rsid w:val="006C1FEA"/>
    <w:rsid w:val="006C4E27"/>
    <w:rsid w:val="006E5B0F"/>
    <w:rsid w:val="007306B6"/>
    <w:rsid w:val="0073762A"/>
    <w:rsid w:val="00744F8E"/>
    <w:rsid w:val="00755A60"/>
    <w:rsid w:val="00760F8E"/>
    <w:rsid w:val="0076678D"/>
    <w:rsid w:val="007767E1"/>
    <w:rsid w:val="00786385"/>
    <w:rsid w:val="00787813"/>
    <w:rsid w:val="00795DCE"/>
    <w:rsid w:val="007A37DA"/>
    <w:rsid w:val="007B6FE7"/>
    <w:rsid w:val="007C3228"/>
    <w:rsid w:val="007C7809"/>
    <w:rsid w:val="007C7D4D"/>
    <w:rsid w:val="007D5074"/>
    <w:rsid w:val="007D67C3"/>
    <w:rsid w:val="007F0C23"/>
    <w:rsid w:val="007F3FE2"/>
    <w:rsid w:val="008215BB"/>
    <w:rsid w:val="008227AF"/>
    <w:rsid w:val="008319B7"/>
    <w:rsid w:val="00832AC2"/>
    <w:rsid w:val="00834E90"/>
    <w:rsid w:val="00836C80"/>
    <w:rsid w:val="0084146A"/>
    <w:rsid w:val="00860360"/>
    <w:rsid w:val="00882B0F"/>
    <w:rsid w:val="00884625"/>
    <w:rsid w:val="00890B1C"/>
    <w:rsid w:val="00892CEC"/>
    <w:rsid w:val="00897CEA"/>
    <w:rsid w:val="008A67DE"/>
    <w:rsid w:val="008B11CB"/>
    <w:rsid w:val="008B6FF7"/>
    <w:rsid w:val="008D521B"/>
    <w:rsid w:val="008D6628"/>
    <w:rsid w:val="008E6037"/>
    <w:rsid w:val="008F1D7E"/>
    <w:rsid w:val="008F4E5D"/>
    <w:rsid w:val="0091644F"/>
    <w:rsid w:val="00925BE7"/>
    <w:rsid w:val="00945D67"/>
    <w:rsid w:val="00952142"/>
    <w:rsid w:val="009601AE"/>
    <w:rsid w:val="00974F88"/>
    <w:rsid w:val="0098023E"/>
    <w:rsid w:val="009850FD"/>
    <w:rsid w:val="009A5AC9"/>
    <w:rsid w:val="009C4E4F"/>
    <w:rsid w:val="009C61F0"/>
    <w:rsid w:val="00A37549"/>
    <w:rsid w:val="00A46094"/>
    <w:rsid w:val="00A608E8"/>
    <w:rsid w:val="00A6502F"/>
    <w:rsid w:val="00A667CB"/>
    <w:rsid w:val="00A66A10"/>
    <w:rsid w:val="00A66CD2"/>
    <w:rsid w:val="00AB3646"/>
    <w:rsid w:val="00AB72CF"/>
    <w:rsid w:val="00AF60FF"/>
    <w:rsid w:val="00B20A49"/>
    <w:rsid w:val="00B21AC8"/>
    <w:rsid w:val="00B24B9E"/>
    <w:rsid w:val="00B30EAF"/>
    <w:rsid w:val="00B365CB"/>
    <w:rsid w:val="00B60BD4"/>
    <w:rsid w:val="00BA7966"/>
    <w:rsid w:val="00BB1487"/>
    <w:rsid w:val="00BD0F09"/>
    <w:rsid w:val="00BD338C"/>
    <w:rsid w:val="00BE5C1E"/>
    <w:rsid w:val="00BF0CD4"/>
    <w:rsid w:val="00BF48B4"/>
    <w:rsid w:val="00C23975"/>
    <w:rsid w:val="00C32B90"/>
    <w:rsid w:val="00C449D3"/>
    <w:rsid w:val="00C47571"/>
    <w:rsid w:val="00C52FE4"/>
    <w:rsid w:val="00C6382F"/>
    <w:rsid w:val="00CB4D3E"/>
    <w:rsid w:val="00CB7518"/>
    <w:rsid w:val="00CD306B"/>
    <w:rsid w:val="00CD466A"/>
    <w:rsid w:val="00CD7CBB"/>
    <w:rsid w:val="00CE16AF"/>
    <w:rsid w:val="00CE3CE9"/>
    <w:rsid w:val="00CE3EF3"/>
    <w:rsid w:val="00CE41FC"/>
    <w:rsid w:val="00CF0FDD"/>
    <w:rsid w:val="00D124E5"/>
    <w:rsid w:val="00D13FFB"/>
    <w:rsid w:val="00D23B8D"/>
    <w:rsid w:val="00D34FAD"/>
    <w:rsid w:val="00D4303A"/>
    <w:rsid w:val="00D51BC6"/>
    <w:rsid w:val="00D524E7"/>
    <w:rsid w:val="00D526C8"/>
    <w:rsid w:val="00D54BD4"/>
    <w:rsid w:val="00D55EE0"/>
    <w:rsid w:val="00D817D7"/>
    <w:rsid w:val="00D83BB9"/>
    <w:rsid w:val="00D85AA0"/>
    <w:rsid w:val="00D91833"/>
    <w:rsid w:val="00D91C19"/>
    <w:rsid w:val="00D922AC"/>
    <w:rsid w:val="00D97F34"/>
    <w:rsid w:val="00DC2D34"/>
    <w:rsid w:val="00DC71B9"/>
    <w:rsid w:val="00DD2977"/>
    <w:rsid w:val="00E01217"/>
    <w:rsid w:val="00E11FE2"/>
    <w:rsid w:val="00E130B1"/>
    <w:rsid w:val="00E2303F"/>
    <w:rsid w:val="00E241A5"/>
    <w:rsid w:val="00E329ED"/>
    <w:rsid w:val="00E436D4"/>
    <w:rsid w:val="00E4495C"/>
    <w:rsid w:val="00E73E4D"/>
    <w:rsid w:val="00E7691D"/>
    <w:rsid w:val="00E804AB"/>
    <w:rsid w:val="00E83747"/>
    <w:rsid w:val="00E84E20"/>
    <w:rsid w:val="00E94522"/>
    <w:rsid w:val="00EB1AEE"/>
    <w:rsid w:val="00EB4F6A"/>
    <w:rsid w:val="00EC130C"/>
    <w:rsid w:val="00EC1A63"/>
    <w:rsid w:val="00EC2383"/>
    <w:rsid w:val="00EC7F07"/>
    <w:rsid w:val="00F12BD4"/>
    <w:rsid w:val="00F13DAE"/>
    <w:rsid w:val="00F205B0"/>
    <w:rsid w:val="00F2172B"/>
    <w:rsid w:val="00F31067"/>
    <w:rsid w:val="00F3305F"/>
    <w:rsid w:val="00F35279"/>
    <w:rsid w:val="00F40D93"/>
    <w:rsid w:val="00F54A6A"/>
    <w:rsid w:val="00F66023"/>
    <w:rsid w:val="00F73A97"/>
    <w:rsid w:val="00F82CEC"/>
    <w:rsid w:val="00F94A44"/>
    <w:rsid w:val="00F96FF5"/>
    <w:rsid w:val="00FA06D0"/>
    <w:rsid w:val="00FB6F93"/>
    <w:rsid w:val="00FC3979"/>
    <w:rsid w:val="00FC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lang w:eastAsia="en-US"/>
    </w:rPr>
  </w:style>
  <w:style w:type="paragraph" w:styleId="9">
    <w:name w:val="heading 9"/>
    <w:basedOn w:val="a"/>
    <w:next w:val="a"/>
    <w:qFormat/>
    <w:rsid w:val="0007363F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aliases w:val="1 Знак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1"/>
    <w:basedOn w:val="a"/>
    <w:link w:val="a0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1">
    <w:name w:val="Основной текст с отступом 2 Знак"/>
    <w:basedOn w:val="a0"/>
    <w:link w:val="20"/>
    <w:rsid w:val="0007363F"/>
    <w:rPr>
      <w:sz w:val="24"/>
      <w:lang w:val="ru-RU" w:eastAsia="ru-RU" w:bidi="ar-SA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973F3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ConsPlusTitle">
    <w:name w:val="ConsPlusTitle"/>
    <w:rsid w:val="003003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rsid w:val="00E01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1"/>
    <w:basedOn w:val="a"/>
    <w:rsid w:val="009850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НАЧАЛЬНИКУ ЦЕХА СВЯЗИ"/>
    <w:rsid w:val="00892CEC"/>
    <w:rPr>
      <w:sz w:val="24"/>
      <w:szCs w:val="24"/>
    </w:rPr>
  </w:style>
  <w:style w:type="paragraph" w:styleId="12">
    <w:name w:val="toc 1"/>
    <w:basedOn w:val="a"/>
    <w:next w:val="a"/>
    <w:autoRedefine/>
    <w:semiHidden/>
    <w:rsid w:val="0007363F"/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07363F"/>
    <w:pPr>
      <w:ind w:left="1960"/>
    </w:pPr>
    <w:rPr>
      <w:sz w:val="28"/>
      <w:szCs w:val="28"/>
    </w:rPr>
  </w:style>
  <w:style w:type="character" w:styleId="ab">
    <w:name w:val="Hyperlink"/>
    <w:basedOn w:val="a0"/>
    <w:semiHidden/>
    <w:rsid w:val="0007363F"/>
    <w:rPr>
      <w:color w:val="0000FF"/>
      <w:u w:val="single"/>
    </w:rPr>
  </w:style>
  <w:style w:type="paragraph" w:styleId="ac">
    <w:name w:val="footnote text"/>
    <w:basedOn w:val="a"/>
    <w:semiHidden/>
    <w:rsid w:val="0007363F"/>
  </w:style>
  <w:style w:type="paragraph" w:customStyle="1" w:styleId="ad">
    <w:name w:val="Комментарий"/>
    <w:basedOn w:val="a"/>
    <w:next w:val="a"/>
    <w:rsid w:val="0007363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e">
    <w:name w:val="Normal (Web)"/>
    <w:basedOn w:val="a"/>
    <w:rsid w:val="0007363F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 Знак Знак Знак1 Знак"/>
    <w:basedOn w:val="a"/>
    <w:rsid w:val="000736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511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Отделу социально-экономического"/>
    <w:rsid w:val="0051187B"/>
  </w:style>
  <w:style w:type="paragraph" w:styleId="af">
    <w:name w:val="List Paragraph"/>
    <w:basedOn w:val="a"/>
    <w:qFormat/>
    <w:rsid w:val="00E230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1 Знак Знак Знак"/>
    <w:basedOn w:val="a"/>
    <w:rsid w:val="00BD33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Emphasis"/>
    <w:qFormat/>
    <w:rsid w:val="00FB6F93"/>
    <w:rPr>
      <w:rFonts w:cs="Times New Roman"/>
      <w:i/>
      <w:iCs/>
    </w:rPr>
  </w:style>
  <w:style w:type="paragraph" w:customStyle="1" w:styleId="ConsNormal">
    <w:name w:val="ConsNormal"/>
    <w:rsid w:val="00FB6F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Strong"/>
    <w:qFormat/>
    <w:rsid w:val="00FB6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etnoe.donlan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17223</CharactersWithSpaces>
  <SharedDoc>false</SharedDoc>
  <HLinks>
    <vt:vector size="6" baseType="variant">
      <vt:variant>
        <vt:i4>2359419</vt:i4>
      </vt:variant>
      <vt:variant>
        <vt:i4>0</vt:i4>
      </vt:variant>
      <vt:variant>
        <vt:i4>0</vt:i4>
      </vt:variant>
      <vt:variant>
        <vt:i4>5</vt:i4>
      </vt:variant>
      <vt:variant>
        <vt:lpwstr>http://zavetnoe.donland.ru/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Любовь</cp:lastModifiedBy>
  <cp:revision>3</cp:revision>
  <cp:lastPrinted>2011-01-31T13:36:00Z</cp:lastPrinted>
  <dcterms:created xsi:type="dcterms:W3CDTF">2011-01-31T09:42:00Z</dcterms:created>
  <dcterms:modified xsi:type="dcterms:W3CDTF">2011-01-31T13:36:00Z</dcterms:modified>
</cp:coreProperties>
</file>